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98" w:rsidRDefault="00095698" w:rsidP="00095698">
      <w:pPr>
        <w:pStyle w:val="a3"/>
      </w:pPr>
      <w:r>
        <w:rPr>
          <w:sz w:val="20"/>
          <w:szCs w:val="20"/>
        </w:rPr>
        <w:t xml:space="preserve">Управление Роспотребнадзора по Забайкальскому краю принимает заявления абитуриентов для заключения на конкурсной основе договоров о целевом обучении на медико-профилактическом факультете ФГБОУ ВО «Иркутский государственный медицинский университет» Минздрава России (далее – ИГМУ). </w:t>
      </w:r>
    </w:p>
    <w:p w:rsidR="00095698" w:rsidRDefault="00095698" w:rsidP="00095698">
      <w:pPr>
        <w:pStyle w:val="a3"/>
      </w:pPr>
      <w:r>
        <w:rPr>
          <w:sz w:val="20"/>
          <w:szCs w:val="20"/>
        </w:rPr>
        <w:t>В качестве вступительных испытаний учитываются результаты ЕГЭ по химии (профилирующий предмет), биологии (или математике), русскому языку. Минимальное количество баллов составляет: химия – 40 баллов, биология (или математика (профиль) – 40 баллов, русский язык – 40 баллов.</w:t>
      </w:r>
    </w:p>
    <w:p w:rsidR="00095698" w:rsidRDefault="00095698" w:rsidP="00095698">
      <w:pPr>
        <w:pStyle w:val="a3"/>
      </w:pPr>
      <w:r>
        <w:rPr>
          <w:sz w:val="20"/>
          <w:szCs w:val="20"/>
        </w:rPr>
        <w:t>Гражданам, поступившим на медико-профилактический факультет ИГМУ в рамках квоты на целевое обучение, в период освоения образовательной программы дополнительно к академической стипендии при наличии финансирования из федерального бюджета предоставляются меры поддержки в виде ежемесячной денежной выплаты.</w:t>
      </w:r>
    </w:p>
    <w:p w:rsidR="00095698" w:rsidRDefault="00095698" w:rsidP="00095698">
      <w:pPr>
        <w:pStyle w:val="a3"/>
      </w:pPr>
      <w:r>
        <w:rPr>
          <w:sz w:val="20"/>
          <w:szCs w:val="20"/>
        </w:rPr>
        <w:t>После окончания обучения осуществляется обязательный прием на федеральную государственную гражданскую службу в Управление Роспотребнадзора по Забайкальскому краю.</w:t>
      </w:r>
    </w:p>
    <w:p w:rsidR="00095698" w:rsidRDefault="00095698" w:rsidP="00095698">
      <w:pPr>
        <w:pStyle w:val="a3"/>
      </w:pPr>
      <w:r>
        <w:rPr>
          <w:sz w:val="20"/>
          <w:szCs w:val="20"/>
        </w:rPr>
        <w:t xml:space="preserve">По вопросам заключения договора о целевом обучении обращаться в Управление Роспотребнадзора по Забайкальскому краю по адресу: Забайкальский край, г. Чита, ул. Амурская, 109,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 xml:space="preserve">. 5, тел. 8(3022)26-35-24, </w:t>
      </w:r>
      <w:hyperlink r:id="rId4" w:history="1">
        <w:r>
          <w:rPr>
            <w:rStyle w:val="a4"/>
            <w:sz w:val="20"/>
            <w:szCs w:val="20"/>
          </w:rPr>
          <w:t>E-mail: kadry@75.rospotrebnadzor.ru</w:t>
        </w:r>
      </w:hyperlink>
    </w:p>
    <w:p w:rsidR="00095698" w:rsidRDefault="00095698" w:rsidP="0009569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0"/>
          <w:szCs w:val="20"/>
        </w:rPr>
        <w:t xml:space="preserve">Подробную информацию об условиях поступления можно получить на официальном сайте ИГМУ </w:t>
      </w:r>
      <w:hyperlink r:id="rId5" w:history="1">
        <w:proofErr w:type="gramStart"/>
        <w:r>
          <w:rPr>
            <w:rStyle w:val="a4"/>
            <w:b/>
            <w:bCs/>
            <w:sz w:val="20"/>
            <w:szCs w:val="20"/>
          </w:rPr>
          <w:t>http://mir.ismu.baikal.ru</w:t>
        </w:r>
      </w:hyperlink>
      <w:r>
        <w:rPr>
          <w:b/>
          <w:bCs/>
          <w:sz w:val="20"/>
          <w:szCs w:val="20"/>
        </w:rPr>
        <w:t xml:space="preserve"> ,</w:t>
      </w:r>
      <w:proofErr w:type="gramEnd"/>
      <w:r>
        <w:rPr>
          <w:b/>
          <w:bCs/>
          <w:sz w:val="20"/>
          <w:szCs w:val="20"/>
        </w:rPr>
        <w:t xml:space="preserve"> Раздел «Абитуриенту».</w:t>
      </w:r>
    </w:p>
    <w:p w:rsidR="00104767" w:rsidRDefault="00104767">
      <w:bookmarkStart w:id="0" w:name="_GoBack"/>
      <w:bookmarkEnd w:id="0"/>
    </w:p>
    <w:sectPr w:rsidR="0010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56"/>
    <w:rsid w:val="00095698"/>
    <w:rsid w:val="00104767"/>
    <w:rsid w:val="007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99ACA-E958-452C-824C-499236F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.ismu.baikal.ru/" TargetMode="External"/><Relationship Id="rId4" Type="http://schemas.openxmlformats.org/officeDocument/2006/relationships/hyperlink" Target="mailto:E-mail:%20kadry@75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ВикуловаЕА</dc:creator>
  <cp:keywords/>
  <dc:description/>
  <cp:lastModifiedBy>ВикуловаЕА</cp:lastModifiedBy>
  <cp:revision>2</cp:revision>
  <dcterms:created xsi:type="dcterms:W3CDTF">2022-06-22T02:21:00Z</dcterms:created>
  <dcterms:modified xsi:type="dcterms:W3CDTF">2022-06-22T02:21:00Z</dcterms:modified>
</cp:coreProperties>
</file>